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D6943FA" wp14:paraId="2C078E63" wp14:textId="11A88392">
      <w:pPr>
        <w:jc w:val="center"/>
      </w:pPr>
      <w:r w:rsidR="4F3E1EF6">
        <w:rPr/>
        <w:t>RHMS PTSA Board Job Descriptions</w:t>
      </w:r>
    </w:p>
    <w:p w:rsidR="4F3E1EF6" w:rsidP="0D6943FA" w:rsidRDefault="4F3E1EF6" w14:paraId="158907FF" w14:textId="42A343FE">
      <w:pPr>
        <w:tabs>
          <w:tab w:val="left" w:leader="none" w:pos="964"/>
        </w:tabs>
        <w:spacing w:after="240"/>
        <w:rPr>
          <w:rFonts w:ascii="Calibri" w:hAnsi="Calibri" w:eastAsia="Calibri" w:cs="Calibri"/>
          <w:b w:val="1"/>
          <w:bCs w:val="1"/>
          <w:i w:val="0"/>
          <w:iCs w:val="0"/>
          <w:caps w:val="0"/>
          <w:smallCaps w:val="0"/>
          <w:noProof w:val="0"/>
          <w:color w:val="000000" w:themeColor="text1" w:themeTint="FF" w:themeShade="FF"/>
          <w:sz w:val="22"/>
          <w:szCs w:val="22"/>
          <w:lang w:val="en-US"/>
        </w:rPr>
      </w:pPr>
      <w:r w:rsidRPr="0D6943FA" w:rsidR="4F3E1EF6">
        <w:rPr>
          <w:rFonts w:ascii="Calibri" w:hAnsi="Calibri" w:eastAsia="Calibri" w:cs="Calibri"/>
          <w:b w:val="1"/>
          <w:bCs w:val="1"/>
          <w:i w:val="0"/>
          <w:iCs w:val="0"/>
          <w:caps w:val="0"/>
          <w:smallCaps w:val="0"/>
          <w:noProof w:val="0"/>
          <w:color w:val="000000" w:themeColor="text1" w:themeTint="FF" w:themeShade="FF"/>
          <w:sz w:val="22"/>
          <w:szCs w:val="22"/>
          <w:lang w:val="en-US"/>
        </w:rPr>
        <w:t>Executive Officers-must attend one Council Approved Training</w:t>
      </w:r>
    </w:p>
    <w:p w:rsidR="4F3E1EF6" w:rsidP="0D6943FA" w:rsidRDefault="4F3E1EF6" w14:paraId="534FDC05" w14:textId="4777388D">
      <w:pPr>
        <w:tabs>
          <w:tab w:val="left" w:leader="none" w:pos="964"/>
        </w:tabs>
        <w:spacing w:after="240"/>
        <w:rPr>
          <w:rFonts w:ascii="Calibri" w:hAnsi="Calibri" w:eastAsia="Calibri" w:cs="Calibri"/>
          <w:b w:val="0"/>
          <w:bCs w:val="0"/>
          <w:i w:val="0"/>
          <w:iCs w:val="0"/>
          <w:caps w:val="0"/>
          <w:smallCaps w:val="0"/>
          <w:noProof w:val="0"/>
          <w:color w:val="000000" w:themeColor="text1" w:themeTint="FF" w:themeShade="FF"/>
          <w:sz w:val="22"/>
          <w:szCs w:val="22"/>
          <w:lang w:val="en-US"/>
        </w:rPr>
      </w:pPr>
      <w:r w:rsidRPr="0D6943FA" w:rsidR="4F3E1EF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President: </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Presides over all board and general membership meetings. Manages overall objectives and strategies of the PTSA. Acts as a liaison between board/parents and RHMS admin/staff. Collaborates with principal and board to create annual calendar. Makes appointments to positions and committees as needed. Attend some LWSD PTSA council meetings.</w:t>
      </w:r>
    </w:p>
    <w:p w:rsidR="4F3E1EF6" w:rsidP="0D6943FA" w:rsidRDefault="4F3E1EF6" w14:paraId="41210D84" w14:textId="519F6775">
      <w:pPr>
        <w:tabs>
          <w:tab w:val="left" w:leader="none" w:pos="964"/>
        </w:tabs>
        <w:spacing w:after="240"/>
        <w:rPr>
          <w:rFonts w:ascii="Calibri" w:hAnsi="Calibri" w:eastAsia="Calibri" w:cs="Calibri"/>
          <w:b w:val="0"/>
          <w:bCs w:val="0"/>
          <w:i w:val="0"/>
          <w:iCs w:val="0"/>
          <w:caps w:val="0"/>
          <w:smallCaps w:val="0"/>
          <w:noProof w:val="0"/>
          <w:color w:val="000000" w:themeColor="text1" w:themeTint="FF" w:themeShade="FF"/>
          <w:sz w:val="22"/>
          <w:szCs w:val="22"/>
          <w:lang w:val="en-US"/>
        </w:rPr>
      </w:pPr>
      <w:r w:rsidRPr="0D6943FA" w:rsidR="4F3E1EF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Secretary: </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Attend monthly board meetings and quarterly general membership meetings. Record minutes at all meetings and provide copies as needed. Presents minutes at board and general membership meetings for approval. Participate in discussions and decision making. Maintain a complete file of all approved agendas, minutes, and bylaws. </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Attend</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some LWSD PTSA council meetings.</w:t>
      </w:r>
    </w:p>
    <w:p w:rsidR="4F3E1EF6" w:rsidP="0D6943FA" w:rsidRDefault="4F3E1EF6" w14:paraId="2AD54137" w14:textId="59C8C219">
      <w:pPr>
        <w:tabs>
          <w:tab w:val="left" w:leader="none" w:pos="964"/>
        </w:tabs>
        <w:spacing w:after="240"/>
        <w:rPr>
          <w:rFonts w:ascii="Calibri" w:hAnsi="Calibri" w:eastAsia="Calibri" w:cs="Calibri"/>
          <w:b w:val="0"/>
          <w:bCs w:val="0"/>
          <w:i w:val="0"/>
          <w:iCs w:val="0"/>
          <w:caps w:val="0"/>
          <w:smallCaps w:val="0"/>
          <w:noProof w:val="0"/>
          <w:color w:val="000000" w:themeColor="text1" w:themeTint="FF" w:themeShade="FF"/>
          <w:sz w:val="22"/>
          <w:szCs w:val="22"/>
          <w:lang w:val="en-US"/>
        </w:rPr>
      </w:pPr>
      <w:r w:rsidRPr="0D6943FA" w:rsidR="4F3E1EF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Treasurer: </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Keep </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an accurate</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record and account of all PTSA monetary transactions. Attend monthly board meetings, quarterly general membership meetings, and occasional LWSD PTSA meetings. Chair the Budget Committee and collaborate with the committee to generate the annual PTSA budget. </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Identify</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any budget issues that may arise throughout the school year. Make deposits of collected funds and authorize disbursements of funds. Submit annual tax returns and prepare books for annual audit. Reconciles bank accounts and keep orderly records. Prepare and present treasurer’s report at general and board meetings. </w:t>
      </w:r>
    </w:p>
    <w:p w:rsidR="4F3E1EF6" w:rsidP="0D6943FA" w:rsidRDefault="4F3E1EF6" w14:paraId="070CFDD2" w14:textId="09A02DE8">
      <w:pPr>
        <w:spacing w:after="240"/>
        <w:rPr>
          <w:rFonts w:ascii="Calibri" w:hAnsi="Calibri" w:eastAsia="Calibri" w:cs="Calibri"/>
          <w:b w:val="0"/>
          <w:bCs w:val="0"/>
          <w:i w:val="0"/>
          <w:iCs w:val="0"/>
          <w:caps w:val="0"/>
          <w:smallCaps w:val="0"/>
          <w:noProof w:val="0"/>
          <w:color w:val="000000" w:themeColor="text1" w:themeTint="FF" w:themeShade="FF"/>
          <w:sz w:val="22"/>
          <w:szCs w:val="22"/>
          <w:lang w:val="en-US"/>
        </w:rPr>
      </w:pPr>
      <w:r w:rsidRPr="0D6943FA" w:rsidR="4F3E1EF6">
        <w:rPr>
          <w:rFonts w:ascii="Calibri" w:hAnsi="Calibri" w:eastAsia="Calibri" w:cs="Calibri"/>
          <w:b w:val="1"/>
          <w:bCs w:val="1"/>
          <w:i w:val="0"/>
          <w:iCs w:val="0"/>
          <w:caps w:val="0"/>
          <w:smallCaps w:val="0"/>
          <w:noProof w:val="0"/>
          <w:color w:val="000000" w:themeColor="text1" w:themeTint="FF" w:themeShade="FF"/>
          <w:sz w:val="22"/>
          <w:szCs w:val="22"/>
          <w:lang w:val="en-US"/>
        </w:rPr>
        <w:t>VP of Fundraising:</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Attend monthly board meetings and quarterly general membership meetings. Coordinate and execute fundraisers such as Pass the Hat, Dining Out, and other community partnerships. Interfaces with local businesses </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services (donors, sponsorships, etc.). Coordinate communication and promotion of fundraisers through the PTSA website, Peach Jar, social media, newsletters, flyers etc. Attend some LWSD PTSA council meetings.</w:t>
      </w:r>
    </w:p>
    <w:p w:rsidR="4F3E1EF6" w:rsidP="0D6943FA" w:rsidRDefault="4F3E1EF6" w14:paraId="3685E438" w14:textId="7687DEFF">
      <w:pPr>
        <w:spacing w:after="240"/>
        <w:rPr>
          <w:rFonts w:ascii="Calibri" w:hAnsi="Calibri" w:eastAsia="Calibri" w:cs="Calibri"/>
          <w:b w:val="0"/>
          <w:bCs w:val="0"/>
          <w:i w:val="0"/>
          <w:iCs w:val="0"/>
          <w:caps w:val="0"/>
          <w:smallCaps w:val="0"/>
          <w:noProof w:val="0"/>
          <w:color w:val="000000" w:themeColor="text1" w:themeTint="FF" w:themeShade="FF"/>
          <w:sz w:val="22"/>
          <w:szCs w:val="22"/>
          <w:lang w:val="en-US"/>
        </w:rPr>
      </w:pPr>
      <w:r w:rsidRPr="0D6943FA" w:rsidR="4F3E1EF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VP of Programs: </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Attend monthly board meetings and quarterly general membership meetings. Oversees the “fun” events PTSA sponsors throughout the year (curriculum night, cultural night). </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Works closely with the chairs of each of the program committees and helps recruit volunteers for the events.</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Attend</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some LWSD PTSA council meetings.</w:t>
      </w:r>
    </w:p>
    <w:p w:rsidR="05FD6707" w:rsidP="0D6943FA" w:rsidRDefault="05FD6707" w14:paraId="42763F33" w14:textId="0F726F10">
      <w:pPr>
        <w:tabs>
          <w:tab w:val="left" w:leader="none" w:pos="964"/>
        </w:tabs>
        <w:spacing w:after="240"/>
        <w:rPr>
          <w:rFonts w:ascii="Calibri" w:hAnsi="Calibri" w:eastAsia="Calibri" w:cs="Calibri"/>
          <w:b w:val="1"/>
          <w:bCs w:val="1"/>
          <w:i w:val="0"/>
          <w:iCs w:val="0"/>
          <w:caps w:val="0"/>
          <w:smallCaps w:val="0"/>
          <w:noProof w:val="0"/>
          <w:color w:val="000000" w:themeColor="text1" w:themeTint="FF" w:themeShade="FF"/>
          <w:sz w:val="22"/>
          <w:szCs w:val="22"/>
          <w:u w:val="single"/>
          <w:lang w:val="en-US"/>
        </w:rPr>
      </w:pPr>
      <w:r w:rsidRPr="0D6943FA" w:rsidR="05FD6707">
        <w:rPr>
          <w:rFonts w:ascii="Calibri" w:hAnsi="Calibri" w:eastAsia="Calibri" w:cs="Calibri"/>
          <w:b w:val="1"/>
          <w:bCs w:val="1"/>
          <w:i w:val="0"/>
          <w:iCs w:val="0"/>
          <w:caps w:val="0"/>
          <w:smallCaps w:val="0"/>
          <w:noProof w:val="0"/>
          <w:color w:val="000000" w:themeColor="text1" w:themeTint="FF" w:themeShade="FF"/>
          <w:sz w:val="22"/>
          <w:szCs w:val="22"/>
          <w:u w:val="single"/>
          <w:lang w:val="en-US"/>
        </w:rPr>
        <w:t>Standing Committee Members</w:t>
      </w:r>
    </w:p>
    <w:p w:rsidR="4F3E1EF6" w:rsidP="0D6943FA" w:rsidRDefault="4F3E1EF6" w14:paraId="1C3A2FD1" w14:textId="3C90E8AE">
      <w:pPr>
        <w:tabs>
          <w:tab w:val="left" w:leader="none" w:pos="964"/>
        </w:tabs>
        <w:spacing w:after="240"/>
        <w:rPr>
          <w:rFonts w:ascii="Calibri" w:hAnsi="Calibri" w:eastAsia="Calibri" w:cs="Calibri"/>
          <w:b w:val="0"/>
          <w:bCs w:val="0"/>
          <w:i w:val="0"/>
          <w:iCs w:val="0"/>
          <w:caps w:val="0"/>
          <w:smallCaps w:val="0"/>
          <w:noProof w:val="0"/>
          <w:color w:val="000000" w:themeColor="text1" w:themeTint="FF" w:themeShade="FF"/>
          <w:sz w:val="22"/>
          <w:szCs w:val="22"/>
          <w:lang w:val="en-US"/>
        </w:rPr>
      </w:pPr>
      <w:r w:rsidRPr="0D6943FA" w:rsidR="4F3E1EF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VP of Communications: </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Manage the communication strategies of the RHMS PTSA including the weekly update for Parent Square, Website, Facebook. Recruit and help train committee chairs. Assure information is updated and complete and work with board to help ensure accuracy of content and coordination on communication strategies for school events. Work with membership chair to publish the student directory annually on the PTSA Website. Updates Facebook page regularly.</w:t>
      </w:r>
    </w:p>
    <w:p w:rsidR="4F3E1EF6" w:rsidP="0D6943FA" w:rsidRDefault="4F3E1EF6" w14:paraId="6F0352FF" w14:textId="7F8BCF2C">
      <w:pPr>
        <w:spacing w:after="240"/>
        <w:rPr>
          <w:rFonts w:ascii="Calibri" w:hAnsi="Calibri" w:eastAsia="Calibri" w:cs="Calibri"/>
          <w:b w:val="0"/>
          <w:bCs w:val="0"/>
          <w:i w:val="0"/>
          <w:iCs w:val="0"/>
          <w:caps w:val="0"/>
          <w:smallCaps w:val="0"/>
          <w:noProof w:val="0"/>
          <w:color w:val="000000" w:themeColor="text1" w:themeTint="FF" w:themeShade="FF"/>
          <w:sz w:val="22"/>
          <w:szCs w:val="22"/>
          <w:lang w:val="en-US"/>
        </w:rPr>
      </w:pPr>
      <w:r w:rsidRPr="0D6943FA" w:rsidR="4F3E1EF6">
        <w:rPr>
          <w:rFonts w:ascii="Calibri" w:hAnsi="Calibri" w:eastAsia="Calibri" w:cs="Calibri"/>
          <w:b w:val="1"/>
          <w:bCs w:val="1"/>
          <w:i w:val="0"/>
          <w:iCs w:val="0"/>
          <w:caps w:val="0"/>
          <w:smallCaps w:val="0"/>
          <w:noProof w:val="0"/>
          <w:color w:val="000000" w:themeColor="text1" w:themeTint="FF" w:themeShade="FF"/>
          <w:sz w:val="22"/>
          <w:szCs w:val="22"/>
          <w:lang w:val="en-US"/>
        </w:rPr>
        <w:t>VP of Membership</w:t>
      </w:r>
      <w:r w:rsidRPr="0D6943FA" w:rsidR="54880C1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Help with membership drives by getting the word out and providing information to potential and renewing members. Keep the membership application form up to date. Collect the forms and </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submit</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on‐line information to the state organization. </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Attend</w:t>
      </w:r>
      <w:r w:rsidRPr="0D6943FA" w:rsidR="4F3E1E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board and general membership meetings to report on the membership status. </w:t>
      </w:r>
    </w:p>
    <w:p w:rsidR="411ECC10" w:rsidP="0D6943FA" w:rsidRDefault="411ECC10" w14:paraId="3BE32D25" w14:textId="3BA2571C">
      <w:pPr>
        <w:spacing w:after="240"/>
        <w:rPr>
          <w:rFonts w:ascii="Calibri" w:hAnsi="Calibri" w:eastAsia="Calibri" w:cs="Calibri"/>
          <w:b w:val="0"/>
          <w:bCs w:val="0"/>
          <w:i w:val="0"/>
          <w:iCs w:val="0"/>
          <w:caps w:val="0"/>
          <w:smallCaps w:val="0"/>
          <w:noProof w:val="0"/>
          <w:color w:val="000000" w:themeColor="text1" w:themeTint="FF" w:themeShade="FF"/>
          <w:sz w:val="22"/>
          <w:szCs w:val="22"/>
          <w:lang w:val="en-US"/>
        </w:rPr>
      </w:pPr>
      <w:r w:rsidRPr="0D6943FA" w:rsidR="411ECC10">
        <w:rPr>
          <w:rFonts w:ascii="Calibri" w:hAnsi="Calibri" w:eastAsia="Calibri" w:cs="Calibri"/>
          <w:b w:val="1"/>
          <w:bCs w:val="1"/>
          <w:i w:val="0"/>
          <w:iCs w:val="0"/>
          <w:caps w:val="0"/>
          <w:smallCaps w:val="0"/>
          <w:noProof w:val="0"/>
          <w:color w:val="000000" w:themeColor="text1" w:themeTint="FF" w:themeShade="FF"/>
          <w:sz w:val="22"/>
          <w:szCs w:val="22"/>
          <w:lang w:val="en-US"/>
        </w:rPr>
        <w:t>Volunteers:</w:t>
      </w:r>
      <w:r w:rsidRPr="0D6943FA" w:rsidR="5C1ABF3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0D6943FA" w:rsidR="411ECC10">
        <w:rPr>
          <w:rFonts w:ascii="Calibri" w:hAnsi="Calibri" w:eastAsia="Calibri" w:cs="Calibri"/>
          <w:b w:val="0"/>
          <w:bCs w:val="0"/>
          <w:i w:val="0"/>
          <w:iCs w:val="0"/>
          <w:caps w:val="0"/>
          <w:smallCaps w:val="0"/>
          <w:noProof w:val="0"/>
          <w:color w:val="000000" w:themeColor="text1" w:themeTint="FF" w:themeShade="FF"/>
          <w:sz w:val="22"/>
          <w:szCs w:val="22"/>
          <w:lang w:val="en-US"/>
        </w:rPr>
        <w:t>Collect</w:t>
      </w:r>
      <w:r w:rsidRPr="0D6943FA" w:rsidR="411ECC1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volunteer forms as they come in the school office or online. Create a database of the names and contact information of all volunteers and send collated lists of the database to </w:t>
      </w:r>
      <w:r w:rsidRPr="0D6943FA" w:rsidR="411ECC10">
        <w:rPr>
          <w:rFonts w:ascii="Calibri" w:hAnsi="Calibri" w:eastAsia="Calibri" w:cs="Calibri"/>
          <w:b w:val="0"/>
          <w:bCs w:val="0"/>
          <w:i w:val="0"/>
          <w:iCs w:val="0"/>
          <w:caps w:val="0"/>
          <w:smallCaps w:val="0"/>
          <w:noProof w:val="0"/>
          <w:color w:val="000000" w:themeColor="text1" w:themeTint="FF" w:themeShade="FF"/>
          <w:sz w:val="22"/>
          <w:szCs w:val="22"/>
          <w:lang w:val="en-US"/>
        </w:rPr>
        <w:t>appropriate committee</w:t>
      </w:r>
      <w:r w:rsidRPr="0D6943FA" w:rsidR="411ECC1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chairs and board members. </w:t>
      </w:r>
      <w:r w:rsidRPr="0D6943FA" w:rsidR="411ECC10">
        <w:rPr>
          <w:rFonts w:ascii="Calibri" w:hAnsi="Calibri" w:eastAsia="Calibri" w:cs="Calibri"/>
          <w:b w:val="0"/>
          <w:bCs w:val="0"/>
          <w:i w:val="0"/>
          <w:iCs w:val="0"/>
          <w:caps w:val="0"/>
          <w:smallCaps w:val="0"/>
          <w:noProof w:val="0"/>
          <w:color w:val="000000" w:themeColor="text1" w:themeTint="FF" w:themeShade="FF"/>
          <w:sz w:val="22"/>
          <w:szCs w:val="22"/>
          <w:lang w:val="en-US"/>
        </w:rPr>
        <w:t>Assist</w:t>
      </w:r>
      <w:r w:rsidRPr="0D6943FA" w:rsidR="411ECC1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committee chairs and board members in recruiting volunteers for PTSA activities and student and staff organizations as needed (</w:t>
      </w:r>
      <w:r w:rsidRPr="0D6943FA" w:rsidR="411ECC10">
        <w:rPr>
          <w:rFonts w:ascii="Calibri" w:hAnsi="Calibri" w:eastAsia="Calibri" w:cs="Calibri"/>
          <w:b w:val="0"/>
          <w:bCs w:val="0"/>
          <w:i w:val="0"/>
          <w:iCs w:val="0"/>
          <w:caps w:val="0"/>
          <w:smallCaps w:val="0"/>
          <w:noProof w:val="0"/>
          <w:color w:val="000000" w:themeColor="text1" w:themeTint="FF" w:themeShade="FF"/>
          <w:sz w:val="22"/>
          <w:szCs w:val="22"/>
          <w:lang w:val="en-US"/>
        </w:rPr>
        <w:t>generally via</w:t>
      </w:r>
      <w:r w:rsidRPr="0D6943FA" w:rsidR="411ECC1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Sign‐up Genius).</w:t>
      </w:r>
    </w:p>
    <w:p w:rsidR="06BD387F" w:rsidP="0D6943FA" w:rsidRDefault="06BD387F" w14:paraId="51018204" w14:textId="30E9E38B">
      <w:pPr>
        <w:pStyle w:val="Normal"/>
        <w:spacing w:after="240"/>
        <w:rPr>
          <w:rFonts w:ascii="Calibri" w:hAnsi="Calibri" w:eastAsia="Calibri" w:cs="Calibri"/>
          <w:b w:val="1"/>
          <w:bCs w:val="1"/>
          <w:i w:val="0"/>
          <w:iCs w:val="0"/>
          <w:caps w:val="0"/>
          <w:smallCaps w:val="0"/>
          <w:noProof w:val="0"/>
          <w:color w:val="000000" w:themeColor="text1" w:themeTint="FF" w:themeShade="FF"/>
          <w:sz w:val="22"/>
          <w:szCs w:val="22"/>
          <w:u w:val="single"/>
          <w:lang w:val="en-US"/>
        </w:rPr>
      </w:pPr>
      <w:r w:rsidRPr="0D6943FA" w:rsidR="06BD387F">
        <w:rPr>
          <w:rFonts w:ascii="Calibri" w:hAnsi="Calibri" w:eastAsia="Calibri" w:cs="Calibri"/>
          <w:b w:val="1"/>
          <w:bCs w:val="1"/>
          <w:i w:val="0"/>
          <w:iCs w:val="0"/>
          <w:caps w:val="0"/>
          <w:smallCaps w:val="0"/>
          <w:noProof w:val="0"/>
          <w:color w:val="000000" w:themeColor="text1" w:themeTint="FF" w:themeShade="FF"/>
          <w:sz w:val="22"/>
          <w:szCs w:val="22"/>
          <w:u w:val="single"/>
          <w:lang w:val="en-US"/>
        </w:rPr>
        <w:t>Committee Chairs</w:t>
      </w:r>
    </w:p>
    <w:p w:rsidR="06BD387F" w:rsidP="0D6943FA" w:rsidRDefault="06BD387F" w14:paraId="61C6319C" w14:textId="70CFDB4A">
      <w:pPr>
        <w:tabs>
          <w:tab w:val="left" w:leader="none" w:pos="964"/>
        </w:tabs>
        <w:spacing w:after="240"/>
        <w:rPr>
          <w:rFonts w:ascii="Calibri" w:hAnsi="Calibri" w:eastAsia="Calibri" w:cs="Calibri"/>
          <w:b w:val="0"/>
          <w:bCs w:val="0"/>
          <w:i w:val="0"/>
          <w:iCs w:val="0"/>
          <w:caps w:val="0"/>
          <w:smallCaps w:val="0"/>
          <w:noProof w:val="0"/>
          <w:color w:val="000000" w:themeColor="text1" w:themeTint="FF" w:themeShade="FF"/>
          <w:sz w:val="22"/>
          <w:szCs w:val="22"/>
          <w:lang w:val="en-US"/>
        </w:rPr>
      </w:pPr>
      <w:r w:rsidRPr="0D6943FA" w:rsidR="06BD387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Language Interpreters: </w:t>
      </w:r>
      <w:r w:rsidRPr="0D6943FA" w:rsidR="06BD387F">
        <w:rPr>
          <w:rFonts w:ascii="Calibri" w:hAnsi="Calibri" w:eastAsia="Calibri" w:cs="Calibri"/>
          <w:b w:val="0"/>
          <w:bCs w:val="0"/>
          <w:i w:val="0"/>
          <w:iCs w:val="0"/>
          <w:caps w:val="0"/>
          <w:smallCaps w:val="0"/>
          <w:noProof w:val="0"/>
          <w:color w:val="000000" w:themeColor="text1" w:themeTint="FF" w:themeShade="FF"/>
          <w:sz w:val="22"/>
          <w:szCs w:val="22"/>
          <w:lang w:val="en-US"/>
        </w:rPr>
        <w:t>Can you explain things to others in another language at events? Translate forms? We need your help! What language(s) do you speak? Please list them:</w:t>
      </w:r>
    </w:p>
    <w:p w:rsidR="06BD387F" w:rsidP="0D6943FA" w:rsidRDefault="06BD387F" w14:paraId="58E7BA10" w14:textId="4E51B9F4">
      <w:pPr>
        <w:tabs>
          <w:tab w:val="left" w:leader="none" w:pos="964"/>
        </w:tabs>
        <w:spacing w:after="240"/>
        <w:rPr>
          <w:rFonts w:ascii="Calibri" w:hAnsi="Calibri" w:eastAsia="Calibri" w:cs="Calibri"/>
          <w:b w:val="0"/>
          <w:bCs w:val="0"/>
          <w:i w:val="0"/>
          <w:iCs w:val="0"/>
          <w:caps w:val="0"/>
          <w:smallCaps w:val="0"/>
          <w:noProof w:val="0"/>
          <w:color w:val="000000" w:themeColor="text1" w:themeTint="FF" w:themeShade="FF"/>
          <w:sz w:val="22"/>
          <w:szCs w:val="22"/>
          <w:lang w:val="en-US"/>
        </w:rPr>
      </w:pPr>
      <w:r w:rsidRPr="0D6943FA" w:rsidR="06BD387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Library Volunteer: </w:t>
      </w:r>
      <w:r w:rsidRPr="0D6943FA" w:rsidR="06BD387F">
        <w:rPr>
          <w:rFonts w:ascii="Calibri" w:hAnsi="Calibri" w:eastAsia="Calibri" w:cs="Calibri"/>
          <w:b w:val="0"/>
          <w:bCs w:val="0"/>
          <w:i w:val="0"/>
          <w:iCs w:val="0"/>
          <w:caps w:val="0"/>
          <w:smallCaps w:val="0"/>
          <w:noProof w:val="0"/>
          <w:color w:val="000000" w:themeColor="text1" w:themeTint="FF" w:themeShade="FF"/>
          <w:sz w:val="22"/>
          <w:szCs w:val="22"/>
          <w:lang w:val="en-US"/>
        </w:rPr>
        <w:t>General help around the library. (Weekly, monthly, or please specify when available)</w:t>
      </w:r>
    </w:p>
    <w:p w:rsidR="06BD387F" w:rsidP="0D6943FA" w:rsidRDefault="06BD387F" w14:paraId="691D2495" w14:textId="0D6B4AA1">
      <w:pPr>
        <w:tabs>
          <w:tab w:val="left" w:leader="none" w:pos="964"/>
        </w:tabs>
        <w:spacing w:after="240"/>
        <w:rPr>
          <w:rFonts w:ascii="Calibri" w:hAnsi="Calibri" w:eastAsia="Calibri" w:cs="Calibri"/>
          <w:b w:val="0"/>
          <w:bCs w:val="0"/>
          <w:i w:val="0"/>
          <w:iCs w:val="0"/>
          <w:caps w:val="0"/>
          <w:smallCaps w:val="0"/>
          <w:noProof w:val="0"/>
          <w:color w:val="000000" w:themeColor="text1" w:themeTint="FF" w:themeShade="FF"/>
          <w:sz w:val="22"/>
          <w:szCs w:val="22"/>
          <w:lang w:val="en-US"/>
        </w:rPr>
      </w:pPr>
      <w:r w:rsidRPr="0D6943FA" w:rsidR="06BD387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Emergency Prep: </w:t>
      </w:r>
      <w:r w:rsidRPr="0D6943FA" w:rsidR="06BD38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Work with E-Prep chair to inventory, rotate, and </w:t>
      </w:r>
      <w:r w:rsidRPr="0D6943FA" w:rsidR="06BD387F">
        <w:rPr>
          <w:rFonts w:ascii="Calibri" w:hAnsi="Calibri" w:eastAsia="Calibri" w:cs="Calibri"/>
          <w:b w:val="0"/>
          <w:bCs w:val="0"/>
          <w:i w:val="0"/>
          <w:iCs w:val="0"/>
          <w:caps w:val="0"/>
          <w:smallCaps w:val="0"/>
          <w:noProof w:val="0"/>
          <w:color w:val="000000" w:themeColor="text1" w:themeTint="FF" w:themeShade="FF"/>
          <w:sz w:val="22"/>
          <w:szCs w:val="22"/>
          <w:lang w:val="en-US"/>
        </w:rPr>
        <w:t>purchase</w:t>
      </w:r>
      <w:r w:rsidRPr="0D6943FA" w:rsidR="06BD38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new supplies for the Emergency Prep supply at school (September/October).</w:t>
      </w:r>
    </w:p>
    <w:p w:rsidR="06BD387F" w:rsidP="0D6943FA" w:rsidRDefault="06BD387F" w14:paraId="760E21C2" w14:textId="691D65E7">
      <w:pPr>
        <w:spacing w:after="240"/>
        <w:rPr>
          <w:rFonts w:ascii="Calibri" w:hAnsi="Calibri" w:eastAsia="Calibri" w:cs="Calibri"/>
          <w:b w:val="0"/>
          <w:bCs w:val="0"/>
          <w:i w:val="0"/>
          <w:iCs w:val="0"/>
          <w:caps w:val="0"/>
          <w:smallCaps w:val="0"/>
          <w:noProof w:val="0"/>
          <w:color w:val="000000" w:themeColor="text1" w:themeTint="FF" w:themeShade="FF"/>
          <w:sz w:val="22"/>
          <w:szCs w:val="22"/>
          <w:lang w:val="en-US"/>
        </w:rPr>
      </w:pPr>
      <w:r w:rsidRPr="0D6943FA" w:rsidR="06BD387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Reflections: </w:t>
      </w:r>
      <w:r w:rsidRPr="0D6943FA" w:rsidR="06BD387F">
        <w:rPr>
          <w:rFonts w:ascii="Calibri" w:hAnsi="Calibri" w:eastAsia="Calibri" w:cs="Calibri"/>
          <w:b w:val="0"/>
          <w:bCs w:val="0"/>
          <w:i w:val="0"/>
          <w:iCs w:val="0"/>
          <w:caps w:val="0"/>
          <w:smallCaps w:val="0"/>
          <w:noProof w:val="0"/>
          <w:color w:val="000000" w:themeColor="text1" w:themeTint="FF" w:themeShade="FF"/>
          <w:sz w:val="22"/>
          <w:szCs w:val="22"/>
          <w:lang w:val="en-US"/>
        </w:rPr>
        <w:t>Work with our Reflections Chair to organize this PTA-sponsored cultural arts competition. Encourage student participation and judge entries (September - December).</w:t>
      </w:r>
    </w:p>
    <w:p w:rsidR="06BD387F" w:rsidP="0D6943FA" w:rsidRDefault="06BD387F" w14:paraId="6885EDD5" w14:textId="13434C54">
      <w:pPr>
        <w:tabs>
          <w:tab w:val="left" w:leader="none" w:pos="964"/>
        </w:tabs>
        <w:spacing w:after="240"/>
        <w:rPr>
          <w:rFonts w:ascii="Calibri" w:hAnsi="Calibri" w:eastAsia="Calibri" w:cs="Calibri"/>
          <w:b w:val="1"/>
          <w:bCs w:val="1"/>
          <w:i w:val="0"/>
          <w:iCs w:val="0"/>
          <w:caps w:val="0"/>
          <w:smallCaps w:val="0"/>
          <w:noProof w:val="0"/>
          <w:color w:val="000000" w:themeColor="text1" w:themeTint="FF" w:themeShade="FF"/>
          <w:sz w:val="22"/>
          <w:szCs w:val="22"/>
          <w:u w:val="single"/>
          <w:lang w:val="en-US"/>
        </w:rPr>
      </w:pPr>
      <w:r w:rsidRPr="0D6943FA" w:rsidR="06BD387F">
        <w:rPr>
          <w:rFonts w:ascii="Calibri" w:hAnsi="Calibri" w:eastAsia="Calibri" w:cs="Calibri"/>
          <w:b w:val="1"/>
          <w:bCs w:val="1"/>
          <w:i w:val="0"/>
          <w:iCs w:val="0"/>
          <w:caps w:val="0"/>
          <w:smallCaps w:val="0"/>
          <w:noProof w:val="0"/>
          <w:color w:val="000000" w:themeColor="text1" w:themeTint="FF" w:themeShade="FF"/>
          <w:sz w:val="22"/>
          <w:szCs w:val="22"/>
          <w:u w:val="single"/>
          <w:lang w:val="en-US"/>
        </w:rPr>
        <w:t>Other Committees</w:t>
      </w:r>
    </w:p>
    <w:p w:rsidR="06BD387F" w:rsidP="0D6943FA" w:rsidRDefault="06BD387F" w14:paraId="4E7DDE4B" w14:textId="0A17D5A4">
      <w:pPr>
        <w:tabs>
          <w:tab w:val="left" w:leader="none" w:pos="964"/>
        </w:tabs>
        <w:spacing w:after="240"/>
        <w:rPr>
          <w:rFonts w:ascii="Calibri" w:hAnsi="Calibri" w:eastAsia="Calibri" w:cs="Calibri"/>
          <w:b w:val="0"/>
          <w:bCs w:val="0"/>
          <w:i w:val="0"/>
          <w:iCs w:val="0"/>
          <w:caps w:val="0"/>
          <w:smallCaps w:val="0"/>
          <w:noProof w:val="0"/>
          <w:color w:val="000000" w:themeColor="text1" w:themeTint="FF" w:themeShade="FF"/>
          <w:sz w:val="22"/>
          <w:szCs w:val="22"/>
          <w:lang w:val="en-US"/>
        </w:rPr>
      </w:pPr>
      <w:r w:rsidRPr="0D6943FA" w:rsidR="06BD387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Financial Review Committee: </w:t>
      </w:r>
      <w:r w:rsidRPr="0D6943FA" w:rsidR="06BD38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3 committee members needed to conduct a bi-annual PTSA financial review. The checklist is provided by the National PTA and takes about 2 hours. </w:t>
      </w:r>
      <w:r w:rsidRPr="0D6943FA" w:rsidR="06BD387F">
        <w:rPr>
          <w:rFonts w:ascii="Calibri" w:hAnsi="Calibri" w:eastAsia="Calibri" w:cs="Calibri"/>
          <w:b w:val="1"/>
          <w:bCs w:val="1"/>
          <w:i w:val="1"/>
          <w:iCs w:val="1"/>
          <w:caps w:val="0"/>
          <w:smallCaps w:val="0"/>
          <w:noProof w:val="0"/>
          <w:color w:val="000000" w:themeColor="text1" w:themeTint="FF" w:themeShade="FF"/>
          <w:sz w:val="22"/>
          <w:szCs w:val="22"/>
          <w:lang w:val="en-US"/>
        </w:rPr>
        <w:t>No accounting experience necessary.</w:t>
      </w:r>
    </w:p>
    <w:p w:rsidR="06BD387F" w:rsidP="0D6943FA" w:rsidRDefault="06BD387F" w14:paraId="17A8FF63" w14:textId="68EED7DC">
      <w:pPr>
        <w:tabs>
          <w:tab w:val="left" w:leader="none" w:pos="964"/>
        </w:tabs>
        <w:spacing w:after="240"/>
        <w:rPr>
          <w:rFonts w:ascii="Calibri" w:hAnsi="Calibri" w:eastAsia="Calibri" w:cs="Calibri"/>
          <w:b w:val="0"/>
          <w:bCs w:val="0"/>
          <w:i w:val="0"/>
          <w:iCs w:val="0"/>
          <w:caps w:val="0"/>
          <w:smallCaps w:val="0"/>
          <w:noProof w:val="0"/>
          <w:color w:val="000000" w:themeColor="text1" w:themeTint="FF" w:themeShade="FF"/>
          <w:sz w:val="22"/>
          <w:szCs w:val="22"/>
          <w:lang w:val="en-US"/>
        </w:rPr>
      </w:pPr>
      <w:r w:rsidRPr="0D6943FA" w:rsidR="06BD387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Nominating Committee: </w:t>
      </w:r>
      <w:r w:rsidRPr="0D6943FA" w:rsidR="06BD387F">
        <w:rPr>
          <w:rFonts w:ascii="Calibri" w:hAnsi="Calibri" w:eastAsia="Calibri" w:cs="Calibri"/>
          <w:b w:val="0"/>
          <w:bCs w:val="0"/>
          <w:i w:val="0"/>
          <w:iCs w:val="0"/>
          <w:caps w:val="0"/>
          <w:smallCaps w:val="0"/>
          <w:noProof w:val="0"/>
          <w:color w:val="000000" w:themeColor="text1" w:themeTint="FF" w:themeShade="FF"/>
          <w:sz w:val="22"/>
          <w:szCs w:val="22"/>
          <w:lang w:val="en-US"/>
        </w:rPr>
        <w:t>3 Committee members needed to find and recommend a slate of PTSA Executive Committee officers for the following year (January-March).</w:t>
      </w:r>
    </w:p>
    <w:p w:rsidR="06BD387F" w:rsidP="0D6943FA" w:rsidRDefault="06BD387F" w14:paraId="330932B2" w14:textId="7333AD12">
      <w:pPr>
        <w:tabs>
          <w:tab w:val="left" w:leader="none" w:pos="964"/>
        </w:tabs>
        <w:spacing w:after="240"/>
        <w:rPr>
          <w:rFonts w:ascii="Calibri" w:hAnsi="Calibri" w:eastAsia="Calibri" w:cs="Calibri"/>
          <w:b w:val="0"/>
          <w:bCs w:val="0"/>
          <w:i w:val="0"/>
          <w:iCs w:val="0"/>
          <w:caps w:val="0"/>
          <w:smallCaps w:val="0"/>
          <w:noProof w:val="0"/>
          <w:color w:val="000000" w:themeColor="text1" w:themeTint="FF" w:themeShade="FF"/>
          <w:sz w:val="22"/>
          <w:szCs w:val="22"/>
          <w:lang w:val="en-US"/>
        </w:rPr>
      </w:pPr>
      <w:r w:rsidRPr="0D6943FA" w:rsidR="06BD387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Mini Grants Committee: </w:t>
      </w:r>
      <w:r w:rsidRPr="0D6943FA" w:rsidR="06BD387F">
        <w:rPr>
          <w:rFonts w:ascii="Calibri" w:hAnsi="Calibri" w:eastAsia="Calibri" w:cs="Calibri"/>
          <w:b w:val="0"/>
          <w:bCs w:val="0"/>
          <w:i w:val="0"/>
          <w:iCs w:val="0"/>
          <w:caps w:val="0"/>
          <w:smallCaps w:val="0"/>
          <w:noProof w:val="0"/>
          <w:color w:val="000000" w:themeColor="text1" w:themeTint="FF" w:themeShade="FF"/>
          <w:sz w:val="22"/>
          <w:szCs w:val="22"/>
          <w:lang w:val="en-US"/>
        </w:rPr>
        <w:t>Review mini grant applications and make recommendations to the board for approval. Keep a running tally of amounts granted</w:t>
      </w:r>
      <w:r w:rsidRPr="0D6943FA" w:rsidR="6E9CC76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compliance with the approved budget.</w:t>
      </w:r>
    </w:p>
    <w:p w:rsidR="0D6943FA" w:rsidP="0D6943FA" w:rsidRDefault="0D6943FA" w14:paraId="22C11518" w14:textId="592596A9">
      <w:pPr>
        <w:pStyle w:val="Normal"/>
        <w:spacing w:after="240"/>
        <w:rPr>
          <w:rFonts w:ascii="Calibri" w:hAnsi="Calibri" w:eastAsia="Calibri" w:cs="Calibri"/>
          <w:b w:val="1"/>
          <w:bCs w:val="1"/>
          <w:i w:val="0"/>
          <w:iCs w:val="0"/>
          <w:caps w:val="0"/>
          <w:smallCaps w:val="0"/>
          <w:noProof w:val="0"/>
          <w:color w:val="000000" w:themeColor="text1" w:themeTint="FF" w:themeShade="FF"/>
          <w:sz w:val="22"/>
          <w:szCs w:val="22"/>
          <w:lang w:val="en-US"/>
        </w:rPr>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015615"/>
    <w:rsid w:val="02AE3771"/>
    <w:rsid w:val="04015615"/>
    <w:rsid w:val="05FD6707"/>
    <w:rsid w:val="06BD387F"/>
    <w:rsid w:val="0CEBEA5F"/>
    <w:rsid w:val="0D6943FA"/>
    <w:rsid w:val="12961C22"/>
    <w:rsid w:val="152AEF1C"/>
    <w:rsid w:val="20471A19"/>
    <w:rsid w:val="3017CA17"/>
    <w:rsid w:val="3077DF2D"/>
    <w:rsid w:val="338A060C"/>
    <w:rsid w:val="3A8A9BE8"/>
    <w:rsid w:val="411ECC10"/>
    <w:rsid w:val="4F3E1EF6"/>
    <w:rsid w:val="54880C16"/>
    <w:rsid w:val="57000C08"/>
    <w:rsid w:val="5C1ABF32"/>
    <w:rsid w:val="6A8A36F6"/>
    <w:rsid w:val="6E9CC766"/>
    <w:rsid w:val="7B5B5A26"/>
    <w:rsid w:val="7D86B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5615"/>
  <w15:chartTrackingRefBased/>
  <w15:docId w15:val="{2147E2E8-9132-4E19-9A00-25DE69E161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2025-04-03T18:17:10.3451639Z</dcterms:created>
  <dcterms:modified xsi:type="dcterms:W3CDTF">2025-04-03T18:28:16.1738032Z</dcterms:modified>
  <dc:creator>RHMS PTSA President</dc:creator>
  <lastModifiedBy>RHMS PTSA President</lastModifiedBy>
</coreProperties>
</file>